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1EA2E">
      <w:pPr>
        <w:spacing w:before="60"/>
        <w:ind w:left="0" w:right="408" w:firstLine="0"/>
        <w:jc w:val="right"/>
        <w:rPr>
          <w:b/>
          <w:sz w:val="24"/>
        </w:rPr>
      </w:pPr>
      <w:r>
        <w:rPr>
          <w:b/>
          <w:sz w:val="24"/>
        </w:rPr>
        <w:t xml:space="preserve">Приложение </w:t>
      </w:r>
      <w:r>
        <w:rPr>
          <w:b/>
          <w:spacing w:val="-5"/>
          <w:sz w:val="24"/>
        </w:rPr>
        <w:t>№17</w:t>
      </w:r>
    </w:p>
    <w:p w14:paraId="6B707FE6">
      <w:pPr>
        <w:pStyle w:val="5"/>
        <w:spacing w:before="126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7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4"/>
        <w:gridCol w:w="4052"/>
      </w:tblGrid>
      <w:tr w14:paraId="7DDE1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4574" w:type="dxa"/>
          </w:tcPr>
          <w:p w14:paraId="0E44674F">
            <w:pPr>
              <w:pStyle w:val="8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  <w:p w14:paraId="18BCBA0E">
            <w:pPr>
              <w:pStyle w:val="8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ООШ</w:t>
            </w:r>
            <w:r>
              <w:rPr>
                <w:rFonts w:hint="default"/>
                <w:sz w:val="24"/>
                <w:lang w:val="ru-RU"/>
              </w:rPr>
              <w:t xml:space="preserve"> № 6</w:t>
            </w:r>
            <w:r>
              <w:rPr>
                <w:spacing w:val="-4"/>
                <w:sz w:val="24"/>
              </w:rPr>
              <w:t>»:</w:t>
            </w:r>
          </w:p>
          <w:p w14:paraId="103D2485">
            <w:pPr>
              <w:pStyle w:val="8"/>
              <w:tabs>
                <w:tab w:val="left" w:pos="1490"/>
              </w:tabs>
              <w:spacing w:line="240" w:lineRule="auto"/>
              <w:ind w:left="5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2ABB2E53">
            <w:pPr>
              <w:pStyle w:val="8"/>
              <w:tabs>
                <w:tab w:val="left" w:pos="529"/>
                <w:tab w:val="left" w:pos="1484"/>
                <w:tab w:val="left" w:pos="2144"/>
              </w:tabs>
              <w:spacing w:line="240" w:lineRule="auto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052" w:type="dxa"/>
          </w:tcPr>
          <w:p w14:paraId="45C1602D">
            <w:pPr>
              <w:pStyle w:val="8"/>
              <w:tabs>
                <w:tab w:val="left" w:pos="951"/>
                <w:tab w:val="left" w:pos="2243"/>
                <w:tab w:val="left" w:pos="3108"/>
                <w:tab w:val="left" w:pos="3871"/>
              </w:tabs>
              <w:spacing w:line="240" w:lineRule="auto"/>
              <w:ind w:left="296" w:right="47"/>
              <w:rPr>
                <w:sz w:val="24"/>
              </w:rPr>
            </w:pPr>
            <w:r>
              <w:rPr>
                <w:sz w:val="24"/>
              </w:rPr>
              <w:t>«Утверждено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введено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действие» приказом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г.</w:t>
            </w:r>
          </w:p>
          <w:p w14:paraId="610C0A1D">
            <w:pPr>
              <w:pStyle w:val="8"/>
              <w:spacing w:line="240" w:lineRule="auto"/>
              <w:ind w:left="29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 «</w:t>
            </w:r>
            <w:r>
              <w:rPr>
                <w:sz w:val="24"/>
                <w:lang w:val="ru-RU"/>
              </w:rPr>
              <w:t>ООШ</w:t>
            </w:r>
            <w:r>
              <w:rPr>
                <w:rFonts w:hint="default"/>
                <w:sz w:val="24"/>
                <w:lang w:val="ru-RU"/>
              </w:rPr>
              <w:t xml:space="preserve"> № 6</w:t>
            </w:r>
            <w:r>
              <w:rPr>
                <w:spacing w:val="-4"/>
                <w:sz w:val="24"/>
              </w:rPr>
              <w:t>»:</w:t>
            </w:r>
          </w:p>
          <w:p w14:paraId="106EC0F0">
            <w:pPr>
              <w:pStyle w:val="8"/>
              <w:tabs>
                <w:tab w:val="left" w:pos="1863"/>
              </w:tabs>
              <w:spacing w:line="240" w:lineRule="auto"/>
              <w:ind w:left="36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Габитова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</w:tc>
      </w:tr>
      <w:tr w14:paraId="29144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4574" w:type="dxa"/>
          </w:tcPr>
          <w:p w14:paraId="261BF406">
            <w:pPr>
              <w:pStyle w:val="8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052" w:type="dxa"/>
          </w:tcPr>
          <w:p w14:paraId="317CB3FC">
            <w:pPr>
              <w:pStyle w:val="8"/>
              <w:tabs>
                <w:tab w:val="left" w:pos="1023"/>
                <w:tab w:val="left" w:pos="2247"/>
                <w:tab w:val="left" w:pos="3017"/>
                <w:tab w:val="left" w:pos="3852"/>
              </w:tabs>
              <w:spacing w:before="113" w:line="270" w:lineRule="atLeast"/>
              <w:ind w:left="368" w:right="197"/>
              <w:rPr>
                <w:sz w:val="24"/>
              </w:rPr>
            </w:pPr>
            <w:r>
              <w:rPr>
                <w:sz w:val="24"/>
              </w:rPr>
              <w:t>Принято на общем собрании работников МБОУ «</w:t>
            </w:r>
            <w:r>
              <w:rPr>
                <w:sz w:val="24"/>
                <w:lang w:val="ru-RU"/>
              </w:rPr>
              <w:t>ООШ</w:t>
            </w:r>
            <w:r>
              <w:rPr>
                <w:rFonts w:hint="default"/>
                <w:sz w:val="24"/>
                <w:lang w:val="ru-RU"/>
              </w:rPr>
              <w:t xml:space="preserve"> № 6</w:t>
            </w:r>
            <w:r>
              <w:rPr>
                <w:sz w:val="24"/>
              </w:rPr>
              <w:t xml:space="preserve">» Чистопольского муниципального района Республики Татарстан Протокол №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 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6"/>
                <w:sz w:val="24"/>
              </w:rPr>
              <w:t>г.</w:t>
            </w:r>
          </w:p>
        </w:tc>
      </w:tr>
    </w:tbl>
    <w:p w14:paraId="3B7AAEEF">
      <w:pPr>
        <w:pStyle w:val="5"/>
        <w:spacing w:before="238"/>
        <w:ind w:left="0" w:firstLine="0"/>
        <w:jc w:val="left"/>
        <w:rPr>
          <w:b/>
        </w:rPr>
      </w:pPr>
    </w:p>
    <w:p w14:paraId="0DA9F91A">
      <w:pPr>
        <w:pStyle w:val="2"/>
        <w:spacing w:before="1"/>
        <w:ind w:left="2032" w:right="1888" w:firstLine="0"/>
        <w:jc w:val="center"/>
      </w:pPr>
      <w:r>
        <w:t>Соглашение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rPr>
          <w:spacing w:val="-2"/>
        </w:rPr>
        <w:t>труда</w:t>
      </w:r>
    </w:p>
    <w:p w14:paraId="748A3308">
      <w:pPr>
        <w:spacing w:before="0"/>
        <w:ind w:left="2032" w:right="1887" w:firstLine="0"/>
        <w:jc w:val="center"/>
        <w:rPr>
          <w:b/>
          <w:sz w:val="24"/>
        </w:rPr>
      </w:pPr>
      <w:r>
        <w:rPr>
          <w:b/>
          <w:sz w:val="24"/>
        </w:rPr>
        <w:t>между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профсоюзным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комитетом </w:t>
      </w:r>
      <w:r>
        <w:rPr>
          <w:b/>
          <w:bCs/>
          <w:sz w:val="24"/>
        </w:rPr>
        <w:t>МБОУ «</w:t>
      </w:r>
      <w:r>
        <w:rPr>
          <w:b/>
          <w:bCs/>
          <w:sz w:val="24"/>
          <w:lang w:val="ru-RU"/>
        </w:rPr>
        <w:t>ООШ</w:t>
      </w:r>
      <w:r>
        <w:rPr>
          <w:rFonts w:hint="default"/>
          <w:b/>
          <w:bCs/>
          <w:sz w:val="24"/>
          <w:lang w:val="ru-RU"/>
        </w:rPr>
        <w:t xml:space="preserve"> № 6</w:t>
      </w:r>
      <w:r>
        <w:rPr>
          <w:b/>
          <w:bCs/>
          <w:sz w:val="24"/>
        </w:rPr>
        <w:t>»</w:t>
      </w:r>
      <w:r>
        <w:rPr>
          <w:rFonts w:hint="default"/>
          <w:b/>
          <w:bCs/>
          <w:sz w:val="24"/>
          <w:lang w:val="ru-RU"/>
        </w:rPr>
        <w:t xml:space="preserve"> </w:t>
      </w:r>
      <w:r>
        <w:rPr>
          <w:b/>
          <w:sz w:val="24"/>
        </w:rPr>
        <w:t>на 2026</w:t>
      </w:r>
      <w:r>
        <w:rPr>
          <w:rFonts w:hint="default"/>
          <w:b/>
          <w:sz w:val="24"/>
          <w:lang w:val="ru-RU"/>
        </w:rPr>
        <w:t xml:space="preserve"> </w:t>
      </w:r>
      <w:bookmarkStart w:id="0" w:name="_GoBack"/>
      <w:bookmarkEnd w:id="0"/>
      <w:r>
        <w:rPr>
          <w:b/>
          <w:sz w:val="24"/>
        </w:rPr>
        <w:t>год</w:t>
      </w:r>
    </w:p>
    <w:p w14:paraId="78459E75">
      <w:pPr>
        <w:pStyle w:val="5"/>
        <w:spacing w:before="273"/>
        <w:ind w:left="851" w:firstLine="0"/>
      </w:pPr>
      <w:r>
        <w:t>Администрация</w:t>
      </w:r>
      <w:r>
        <w:rPr>
          <w:spacing w:val="60"/>
        </w:rPr>
        <w:t xml:space="preserve">  </w:t>
      </w:r>
      <w:r>
        <w:t>Муниципального</w:t>
      </w:r>
      <w:r>
        <w:rPr>
          <w:spacing w:val="60"/>
        </w:rPr>
        <w:t xml:space="preserve">  </w:t>
      </w:r>
      <w:r>
        <w:t>бюджетного</w:t>
      </w:r>
      <w:r>
        <w:rPr>
          <w:spacing w:val="60"/>
        </w:rPr>
        <w:t xml:space="preserve">  </w:t>
      </w:r>
      <w:r>
        <w:t>общеобразовательного</w:t>
      </w:r>
      <w:r>
        <w:rPr>
          <w:spacing w:val="60"/>
        </w:rPr>
        <w:t xml:space="preserve">  </w:t>
      </w:r>
      <w:r>
        <w:rPr>
          <w:spacing w:val="-2"/>
        </w:rPr>
        <w:t>учреждения</w:t>
      </w:r>
    </w:p>
    <w:p w14:paraId="631A783C">
      <w:pPr>
        <w:pStyle w:val="5"/>
        <w:ind w:right="129" w:firstLine="0"/>
      </w:pPr>
      <w:r>
        <w:t>«</w:t>
      </w:r>
      <w:r>
        <w:rPr>
          <w:lang w:val="ru-RU"/>
        </w:rPr>
        <w:t>ООШ</w:t>
      </w:r>
      <w:r>
        <w:rPr>
          <w:rFonts w:hint="default"/>
          <w:lang w:val="ru-RU"/>
        </w:rPr>
        <w:t xml:space="preserve"> № 6</w:t>
      </w:r>
      <w:r>
        <w:t xml:space="preserve">» Чистопольского муниципального района РТ (далее - Администрация) в лице директора </w:t>
      </w:r>
      <w:r>
        <w:rPr>
          <w:lang w:val="ru-RU"/>
        </w:rPr>
        <w:t>Габитовой</w:t>
      </w:r>
      <w:r>
        <w:rPr>
          <w:rFonts w:hint="default"/>
          <w:lang w:val="ru-RU"/>
        </w:rPr>
        <w:t xml:space="preserve"> Лейсан Ахтямовны</w:t>
      </w:r>
      <w:r>
        <w:t>, действующего на основании Устава, и</w:t>
      </w:r>
      <w:r>
        <w:rPr>
          <w:spacing w:val="40"/>
        </w:rPr>
        <w:t xml:space="preserve"> </w:t>
      </w:r>
      <w:r>
        <w:t>профсоюзный комитет МБОУ «</w:t>
      </w:r>
      <w:r>
        <w:rPr>
          <w:lang w:val="ru-RU"/>
        </w:rPr>
        <w:t>ООШ</w:t>
      </w:r>
      <w:r>
        <w:rPr>
          <w:rFonts w:hint="default"/>
          <w:lang w:val="ru-RU"/>
        </w:rPr>
        <w:t xml:space="preserve"> № 6</w:t>
      </w:r>
      <w:r>
        <w:t xml:space="preserve">» (далее - Профсоюз) в лице председателя </w:t>
      </w:r>
      <w:r>
        <w:rPr>
          <w:lang w:val="ru-RU"/>
        </w:rPr>
        <w:t>Петровой</w:t>
      </w:r>
      <w:r>
        <w:rPr>
          <w:rFonts w:hint="default"/>
          <w:lang w:val="ru-RU"/>
        </w:rPr>
        <w:t xml:space="preserve"> Анны Сергеевны</w:t>
      </w:r>
      <w:r>
        <w:t>, действующего на основании Положения о деятельности профсоюзов учреждений образования, составили и подписали настоящее соглашение о нижеследующем.</w:t>
      </w:r>
    </w:p>
    <w:p w14:paraId="50ECA09A">
      <w:pPr>
        <w:pStyle w:val="2"/>
        <w:numPr>
          <w:ilvl w:val="0"/>
          <w:numId w:val="1"/>
        </w:numPr>
        <w:tabs>
          <w:tab w:val="left" w:pos="1417"/>
        </w:tabs>
        <w:spacing w:before="276" w:after="0" w:line="240" w:lineRule="auto"/>
        <w:ind w:left="1417" w:right="0" w:hanging="567"/>
        <w:jc w:val="both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3709E780">
      <w:pPr>
        <w:pStyle w:val="7"/>
        <w:numPr>
          <w:ilvl w:val="1"/>
          <w:numId w:val="1"/>
        </w:numPr>
        <w:tabs>
          <w:tab w:val="left" w:pos="1325"/>
        </w:tabs>
        <w:spacing w:before="0" w:after="0" w:line="240" w:lineRule="auto"/>
        <w:ind w:left="285" w:right="132" w:firstLine="566"/>
        <w:jc w:val="both"/>
        <w:rPr>
          <w:sz w:val="24"/>
        </w:rPr>
      </w:pPr>
      <w:r>
        <w:rPr>
          <w:sz w:val="24"/>
        </w:rPr>
        <w:t>Соглашение по охране труда между администрацией и профсоюзным комитетом МБОУ «</w:t>
      </w:r>
      <w:r>
        <w:rPr>
          <w:sz w:val="24"/>
          <w:lang w:val="ru-RU"/>
        </w:rPr>
        <w:t>ООШ</w:t>
      </w:r>
      <w:r>
        <w:rPr>
          <w:rFonts w:hint="default"/>
          <w:sz w:val="24"/>
          <w:lang w:val="ru-RU"/>
        </w:rPr>
        <w:t xml:space="preserve"> № 6</w:t>
      </w:r>
      <w:r>
        <w:rPr>
          <w:sz w:val="24"/>
        </w:rPr>
        <w:t>» (далее – Соглашение) - правовая форма планирования и проведения мероприятий по охране труда в МБОУ «</w:t>
      </w:r>
      <w:r>
        <w:rPr>
          <w:sz w:val="24"/>
          <w:lang w:val="ru-RU"/>
        </w:rPr>
        <w:t>ООШ</w:t>
      </w:r>
      <w:r>
        <w:rPr>
          <w:rFonts w:hint="default"/>
          <w:sz w:val="24"/>
          <w:lang w:val="ru-RU"/>
        </w:rPr>
        <w:t xml:space="preserve"> № 6</w:t>
      </w:r>
      <w:r>
        <w:rPr>
          <w:sz w:val="24"/>
        </w:rPr>
        <w:t>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– </w:t>
      </w:r>
      <w:r>
        <w:rPr>
          <w:sz w:val="24"/>
          <w:lang w:val="ru-RU"/>
        </w:rPr>
        <w:t>школа</w:t>
      </w:r>
      <w:r>
        <w:rPr>
          <w:sz w:val="24"/>
        </w:rPr>
        <w:t>)</w:t>
      </w:r>
    </w:p>
    <w:p w14:paraId="735D56B8">
      <w:pPr>
        <w:pStyle w:val="5"/>
        <w:ind w:right="132"/>
        <w:rPr>
          <w:rFonts w:hint="default"/>
          <w:lang w:val="ru-RU"/>
        </w:rPr>
      </w:pPr>
      <w:r>
        <w:t>Планирование мероприятий по охране труда направлено на предупреждение несчастных случаев на производстве, профессиональных заболеваний, улучшение условий и</w:t>
      </w:r>
      <w:r>
        <w:rPr>
          <w:spacing w:val="40"/>
        </w:rPr>
        <w:t xml:space="preserve"> </w:t>
      </w:r>
      <w:r>
        <w:t xml:space="preserve">охраны труда, санитарно-бытового обеспечения работников </w:t>
      </w:r>
      <w:r>
        <w:rPr>
          <w:lang w:val="ru-RU"/>
        </w:rPr>
        <w:t>школы</w:t>
      </w:r>
      <w:r>
        <w:rPr>
          <w:rFonts w:hint="default"/>
          <w:lang w:val="ru-RU"/>
        </w:rPr>
        <w:t>.</w:t>
      </w:r>
    </w:p>
    <w:p w14:paraId="282DB7A8">
      <w:pPr>
        <w:pStyle w:val="7"/>
        <w:numPr>
          <w:ilvl w:val="1"/>
          <w:numId w:val="1"/>
        </w:numPr>
        <w:tabs>
          <w:tab w:val="left" w:pos="1353"/>
        </w:tabs>
        <w:spacing w:before="0" w:after="0" w:line="240" w:lineRule="auto"/>
        <w:ind w:left="285" w:right="130" w:firstLine="566"/>
        <w:jc w:val="left"/>
        <w:rPr>
          <w:sz w:val="24"/>
        </w:rPr>
      </w:pPr>
      <w:r>
        <w:rPr>
          <w:sz w:val="24"/>
        </w:rPr>
        <w:t>Соглашение</w:t>
      </w:r>
      <w:r>
        <w:rPr>
          <w:spacing w:val="78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силу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9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77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79"/>
          <w:sz w:val="24"/>
        </w:rPr>
        <w:t xml:space="preserve"> </w:t>
      </w:r>
      <w:r>
        <w:rPr>
          <w:sz w:val="24"/>
        </w:rPr>
        <w:t>школы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и председателем профсоюзного комитета </w:t>
      </w:r>
      <w:r>
        <w:rPr>
          <w:sz w:val="24"/>
          <w:lang w:val="ru-RU"/>
        </w:rPr>
        <w:t>школы</w:t>
      </w:r>
      <w:r>
        <w:rPr>
          <w:sz w:val="24"/>
        </w:rPr>
        <w:t>. Срок действия Соглашения – 1 год.</w:t>
      </w:r>
    </w:p>
    <w:p w14:paraId="6CECDC64">
      <w:pPr>
        <w:pStyle w:val="7"/>
        <w:numPr>
          <w:ilvl w:val="1"/>
          <w:numId w:val="1"/>
        </w:numPr>
        <w:tabs>
          <w:tab w:val="left" w:pos="1325"/>
        </w:tabs>
        <w:spacing w:before="0" w:after="0" w:line="240" w:lineRule="auto"/>
        <w:ind w:left="285" w:right="143" w:firstLine="566"/>
        <w:jc w:val="left"/>
        <w:rPr>
          <w:sz w:val="24"/>
        </w:rPr>
      </w:pPr>
      <w:r>
        <w:rPr>
          <w:sz w:val="24"/>
        </w:rPr>
        <w:t>Внесение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согласованию Администрации и Профсоюза.</w:t>
      </w:r>
    </w:p>
    <w:p w14:paraId="6186B41D">
      <w:pPr>
        <w:pStyle w:val="7"/>
        <w:numPr>
          <w:ilvl w:val="1"/>
          <w:numId w:val="1"/>
        </w:numPr>
        <w:tabs>
          <w:tab w:val="left" w:pos="1458"/>
          <w:tab w:val="left" w:pos="2691"/>
          <w:tab w:val="left" w:pos="3296"/>
          <w:tab w:val="left" w:pos="4936"/>
          <w:tab w:val="left" w:pos="6447"/>
          <w:tab w:val="left" w:pos="8314"/>
        </w:tabs>
        <w:spacing w:before="0" w:after="0" w:line="240" w:lineRule="auto"/>
        <w:ind w:left="285" w:right="162" w:firstLine="566"/>
        <w:jc w:val="left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2"/>
          <w:sz w:val="24"/>
        </w:rPr>
        <w:t>выполнением</w:t>
      </w:r>
      <w:r>
        <w:rPr>
          <w:sz w:val="24"/>
        </w:rPr>
        <w:tab/>
      </w:r>
      <w:r>
        <w:rPr>
          <w:spacing w:val="-2"/>
          <w:sz w:val="24"/>
        </w:rPr>
        <w:t>Соглашения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2"/>
          <w:sz w:val="24"/>
        </w:rPr>
        <w:t xml:space="preserve">непосредственно </w:t>
      </w:r>
      <w:r>
        <w:rPr>
          <w:sz w:val="24"/>
        </w:rPr>
        <w:t>Администрацией и Профсоюзом.</w:t>
      </w:r>
    </w:p>
    <w:p w14:paraId="7FCA5BA1">
      <w:pPr>
        <w:pStyle w:val="5"/>
        <w:spacing w:before="1"/>
        <w:ind w:left="0" w:firstLine="0"/>
        <w:jc w:val="left"/>
      </w:pPr>
    </w:p>
    <w:p w14:paraId="66084AB7">
      <w:pPr>
        <w:pStyle w:val="2"/>
        <w:numPr>
          <w:ilvl w:val="0"/>
          <w:numId w:val="1"/>
        </w:numPr>
        <w:tabs>
          <w:tab w:val="left" w:pos="1417"/>
        </w:tabs>
        <w:spacing w:before="0" w:after="0" w:line="240" w:lineRule="auto"/>
        <w:ind w:left="1417" w:right="0" w:hanging="567"/>
        <w:jc w:val="both"/>
      </w:pPr>
      <w:r>
        <w:t>Обязательства</w:t>
      </w:r>
      <w:r>
        <w:rPr>
          <w:spacing w:val="-5"/>
        </w:rPr>
        <w:t xml:space="preserve"> </w:t>
      </w:r>
      <w:r>
        <w:rPr>
          <w:spacing w:val="-2"/>
        </w:rPr>
        <w:t>Администрации</w:t>
      </w:r>
    </w:p>
    <w:p w14:paraId="26BEFE3A">
      <w:pPr>
        <w:pStyle w:val="7"/>
        <w:numPr>
          <w:ilvl w:val="1"/>
          <w:numId w:val="1"/>
        </w:numPr>
        <w:tabs>
          <w:tab w:val="left" w:pos="1418"/>
        </w:tabs>
        <w:spacing w:before="1" w:after="0" w:line="240" w:lineRule="auto"/>
        <w:ind w:left="285" w:right="140" w:firstLine="566"/>
        <w:jc w:val="both"/>
        <w:rPr>
          <w:sz w:val="24"/>
        </w:rPr>
      </w:pPr>
      <w:r>
        <w:rPr>
          <w:sz w:val="24"/>
        </w:rPr>
        <w:t>Обеспечивает работу по охране труда и соблюдению техники безопасности в соответствии с Трудовым кодексом РФ и с другими нормативными и законодательными актами РФ и РТ.</w:t>
      </w:r>
    </w:p>
    <w:p w14:paraId="0BD0A97B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2" w:firstLine="566"/>
        <w:jc w:val="both"/>
        <w:rPr>
          <w:sz w:val="24"/>
        </w:rPr>
      </w:pPr>
      <w:r>
        <w:rPr>
          <w:sz w:val="24"/>
        </w:rPr>
        <w:t>Своевременно проводит обучение работников по охране труда и технике безопасности в соответствии с порядком и видом обучения, определенными соответствующими нормативными актами всех уровней.</w:t>
      </w:r>
    </w:p>
    <w:p w14:paraId="7CADBF5E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3" w:firstLine="566"/>
        <w:jc w:val="both"/>
        <w:rPr>
          <w:sz w:val="24"/>
        </w:rPr>
      </w:pPr>
      <w:r>
        <w:rPr>
          <w:sz w:val="24"/>
        </w:rPr>
        <w:t xml:space="preserve">Организует в соответствии с планами повышения квалификации обучение ответственного за охрану труда за счет бюджета </w:t>
      </w:r>
      <w:r>
        <w:rPr>
          <w:sz w:val="24"/>
          <w:lang w:val="ru-RU"/>
        </w:rPr>
        <w:t>школы</w:t>
      </w:r>
      <w:r>
        <w:rPr>
          <w:sz w:val="24"/>
        </w:rPr>
        <w:t>.</w:t>
      </w:r>
    </w:p>
    <w:p w14:paraId="779B9FAA">
      <w:pPr>
        <w:pStyle w:val="7"/>
        <w:numPr>
          <w:ilvl w:val="1"/>
          <w:numId w:val="1"/>
        </w:numPr>
        <w:tabs>
          <w:tab w:val="left" w:pos="1417"/>
        </w:tabs>
        <w:spacing w:before="0" w:after="0" w:line="240" w:lineRule="auto"/>
        <w:ind w:left="1417" w:right="0" w:hanging="56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  <w:lang w:val="ru-RU"/>
        </w:rPr>
        <w:t>школе</w:t>
      </w:r>
      <w:r>
        <w:rPr>
          <w:spacing w:val="-2"/>
          <w:sz w:val="24"/>
        </w:rPr>
        <w:t>.</w:t>
      </w:r>
    </w:p>
    <w:p w14:paraId="5736F663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4" w:firstLine="566"/>
        <w:jc w:val="both"/>
        <w:rPr>
          <w:sz w:val="24"/>
        </w:rPr>
      </w:pPr>
      <w:r>
        <w:rPr>
          <w:sz w:val="24"/>
        </w:rPr>
        <w:t>Обеспечивает проведение специальной оценки условий труда, оценки уровней профессиональных рисков.</w:t>
      </w:r>
    </w:p>
    <w:p w14:paraId="25D8E31D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5" w:firstLine="566"/>
        <w:jc w:val="both"/>
        <w:rPr>
          <w:sz w:val="24"/>
        </w:rPr>
      </w:pPr>
      <w:r>
        <w:rPr>
          <w:sz w:val="24"/>
        </w:rPr>
        <w:t>Обеспечивает социальное страхование всех работающих от несчастных случаев и профессиональных заболеваний.</w:t>
      </w:r>
    </w:p>
    <w:p w14:paraId="60C6E62D">
      <w:pPr>
        <w:pStyle w:val="7"/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760" w:right="425" w:bottom="280" w:left="1275" w:header="720" w:footer="720" w:gutter="0"/>
          <w:cols w:space="720" w:num="1"/>
        </w:sectPr>
      </w:pPr>
    </w:p>
    <w:p w14:paraId="3166EB3E">
      <w:pPr>
        <w:pStyle w:val="7"/>
        <w:numPr>
          <w:ilvl w:val="1"/>
          <w:numId w:val="1"/>
        </w:numPr>
        <w:tabs>
          <w:tab w:val="left" w:pos="1418"/>
        </w:tabs>
        <w:spacing w:before="78" w:after="0" w:line="240" w:lineRule="auto"/>
        <w:ind w:left="285" w:right="142" w:firstLine="566"/>
        <w:jc w:val="both"/>
        <w:rPr>
          <w:sz w:val="24"/>
        </w:rPr>
      </w:pPr>
      <w:r>
        <w:rPr>
          <w:sz w:val="24"/>
        </w:rPr>
        <w:t xml:space="preserve">Предоставляет работникам </w:t>
      </w:r>
      <w:r>
        <w:rPr>
          <w:sz w:val="24"/>
          <w:lang w:val="ru-RU"/>
        </w:rPr>
        <w:t>школы</w:t>
      </w:r>
      <w:r>
        <w:rPr>
          <w:sz w:val="24"/>
        </w:rPr>
        <w:t xml:space="preserve"> работу по профилю их специализации в объёме нагрузки, установленной трудовым законодательством для работников системы образования.</w:t>
      </w:r>
    </w:p>
    <w:p w14:paraId="2F993E9D">
      <w:pPr>
        <w:pStyle w:val="7"/>
        <w:numPr>
          <w:ilvl w:val="1"/>
          <w:numId w:val="1"/>
        </w:numPr>
        <w:tabs>
          <w:tab w:val="left" w:pos="1417"/>
        </w:tabs>
        <w:spacing w:before="0" w:after="0" w:line="240" w:lineRule="auto"/>
        <w:ind w:left="1417" w:right="0" w:hanging="567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графиком.</w:t>
      </w:r>
    </w:p>
    <w:p w14:paraId="62B3C00B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8" w:firstLine="566"/>
        <w:jc w:val="both"/>
        <w:rPr>
          <w:sz w:val="24"/>
        </w:rPr>
      </w:pPr>
      <w:r>
        <w:rPr>
          <w:sz w:val="24"/>
        </w:rPr>
        <w:t>Обеспечивает санитарные нормы, температурно-климатические и нормы</w:t>
      </w:r>
      <w:r>
        <w:rPr>
          <w:spacing w:val="40"/>
          <w:sz w:val="24"/>
        </w:rPr>
        <w:t xml:space="preserve"> </w:t>
      </w:r>
      <w:r>
        <w:rPr>
          <w:sz w:val="24"/>
        </w:rPr>
        <w:t>освещения в пределах финансовых возможностей учреждения.</w:t>
      </w:r>
    </w:p>
    <w:p w14:paraId="3969F1CE">
      <w:pPr>
        <w:pStyle w:val="7"/>
        <w:numPr>
          <w:ilvl w:val="1"/>
          <w:numId w:val="1"/>
        </w:numPr>
        <w:tabs>
          <w:tab w:val="left" w:pos="1418"/>
        </w:tabs>
        <w:spacing w:before="1" w:after="0" w:line="240" w:lineRule="auto"/>
        <w:ind w:left="285" w:right="139" w:firstLine="566"/>
        <w:jc w:val="both"/>
        <w:rPr>
          <w:sz w:val="24"/>
        </w:rPr>
      </w:pPr>
      <w:r>
        <w:rPr>
          <w:sz w:val="24"/>
        </w:rPr>
        <w:t>Обеспечивает воспитательно-образовательный процесс учебными пособиями и оборудованием в пределах финансовых возможностей учреждения.</w:t>
      </w:r>
    </w:p>
    <w:p w14:paraId="4B86A8C4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3" w:firstLine="566"/>
        <w:jc w:val="both"/>
        <w:rPr>
          <w:sz w:val="24"/>
        </w:rPr>
      </w:pPr>
      <w:r>
        <w:rPr>
          <w:sz w:val="24"/>
        </w:rPr>
        <w:t>Обеспечивает положенной по нормативам спецодеждой и индивидуальными средствами защиты, а также средствами оказания первой медицинской помощи, моющими и чистящими средствами в пределах финансовых возможностей учреждения.</w:t>
      </w:r>
    </w:p>
    <w:p w14:paraId="30E8CB63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0" w:firstLine="566"/>
        <w:jc w:val="both"/>
        <w:rPr>
          <w:sz w:val="24"/>
        </w:rPr>
      </w:pPr>
      <w:r>
        <w:rPr>
          <w:sz w:val="24"/>
        </w:rPr>
        <w:t>Обеспечивает помещения здания учреждения средствами пожаротушения, регулярно проводит противопожарные мероприятия.</w:t>
      </w:r>
    </w:p>
    <w:p w14:paraId="32B241F7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0" w:firstLine="566"/>
        <w:jc w:val="both"/>
        <w:rPr>
          <w:sz w:val="24"/>
        </w:rPr>
      </w:pPr>
      <w:r>
        <w:rPr>
          <w:sz w:val="24"/>
        </w:rPr>
        <w:t xml:space="preserve">Обеспечивает проведение планово-предупредительных ремонтов, бесперебойную работу отопительной и вентиляционной систем, а также системы противопожарной </w:t>
      </w:r>
      <w:r>
        <w:rPr>
          <w:spacing w:val="-2"/>
          <w:sz w:val="24"/>
        </w:rPr>
        <w:t>сигнализации.</w:t>
      </w:r>
    </w:p>
    <w:p w14:paraId="76F15260">
      <w:pPr>
        <w:pStyle w:val="7"/>
        <w:numPr>
          <w:ilvl w:val="1"/>
          <w:numId w:val="1"/>
        </w:numPr>
        <w:tabs>
          <w:tab w:val="left" w:pos="1417"/>
        </w:tabs>
        <w:spacing w:before="0" w:after="0" w:line="240" w:lineRule="auto"/>
        <w:ind w:left="1417" w:right="0" w:hanging="567"/>
        <w:jc w:val="both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8"/>
          <w:sz w:val="24"/>
        </w:rPr>
        <w:t xml:space="preserve"> </w:t>
      </w:r>
      <w:r>
        <w:rPr>
          <w:sz w:val="24"/>
        </w:rPr>
        <w:t>неисправного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14:paraId="3E556307">
      <w:pPr>
        <w:pStyle w:val="7"/>
        <w:numPr>
          <w:ilvl w:val="1"/>
          <w:numId w:val="1"/>
        </w:numPr>
        <w:tabs>
          <w:tab w:val="left" w:pos="1418"/>
        </w:tabs>
        <w:spacing w:before="65" w:after="0" w:line="240" w:lineRule="auto"/>
        <w:ind w:left="285" w:right="138" w:firstLine="566"/>
        <w:jc w:val="both"/>
        <w:rPr>
          <w:sz w:val="24"/>
        </w:rPr>
      </w:pPr>
      <w:r>
        <w:rPr>
          <w:sz w:val="24"/>
        </w:rPr>
        <w:t>Обеспечивает соблюдение должностными лицами требований охраны труда, при проведении ремонтных работ.</w:t>
      </w:r>
    </w:p>
    <w:p w14:paraId="5018C4F1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8" w:firstLine="566"/>
        <w:jc w:val="both"/>
        <w:rPr>
          <w:sz w:val="24"/>
        </w:rPr>
      </w:pPr>
      <w:r>
        <w:rPr>
          <w:sz w:val="24"/>
        </w:rPr>
        <w:t>Контролирует выполнение к 1 октября текущего года всех запланированных мероприятий по подготовке к работе в зимнее время.</w:t>
      </w:r>
    </w:p>
    <w:p w14:paraId="6C4497C0">
      <w:pPr>
        <w:pStyle w:val="7"/>
        <w:numPr>
          <w:ilvl w:val="1"/>
          <w:numId w:val="1"/>
        </w:numPr>
        <w:tabs>
          <w:tab w:val="left" w:pos="1417"/>
        </w:tabs>
        <w:spacing w:before="1" w:after="0" w:line="240" w:lineRule="auto"/>
        <w:ind w:left="1417" w:right="0" w:hanging="567"/>
        <w:jc w:val="both"/>
        <w:rPr>
          <w:sz w:val="24"/>
        </w:rPr>
      </w:pP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  <w:lang w:val="ru-RU"/>
        </w:rPr>
        <w:t>школы</w:t>
      </w:r>
      <w:r>
        <w:rPr>
          <w:spacing w:val="-2"/>
          <w:sz w:val="24"/>
        </w:rPr>
        <w:t>.</w:t>
      </w:r>
    </w:p>
    <w:p w14:paraId="1B71089E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8" w:firstLine="566"/>
        <w:jc w:val="both"/>
        <w:rPr>
          <w:sz w:val="24"/>
        </w:rPr>
      </w:pPr>
      <w:r>
        <w:rPr>
          <w:sz w:val="24"/>
        </w:rPr>
        <w:t>Обеспечивает защиту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контингента учреждения в чрезвычайных ситуациях мирного </w:t>
      </w:r>
      <w:r>
        <w:rPr>
          <w:spacing w:val="-2"/>
          <w:sz w:val="24"/>
        </w:rPr>
        <w:t>времени.</w:t>
      </w:r>
    </w:p>
    <w:p w14:paraId="70F9DF52">
      <w:pPr>
        <w:pStyle w:val="5"/>
        <w:spacing w:before="3"/>
        <w:ind w:left="0" w:firstLine="0"/>
        <w:jc w:val="left"/>
      </w:pPr>
    </w:p>
    <w:p w14:paraId="3C8EA895">
      <w:pPr>
        <w:pStyle w:val="2"/>
        <w:numPr>
          <w:ilvl w:val="0"/>
          <w:numId w:val="1"/>
        </w:numPr>
        <w:tabs>
          <w:tab w:val="left" w:pos="1417"/>
        </w:tabs>
        <w:spacing w:before="0" w:after="0" w:line="275" w:lineRule="exact"/>
        <w:ind w:left="1417" w:right="0" w:hanging="567"/>
        <w:jc w:val="both"/>
      </w:pPr>
      <w:r>
        <w:t>Работники</w:t>
      </w:r>
      <w:r>
        <w:rPr>
          <w:spacing w:val="-8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rPr>
          <w:spacing w:val="-2"/>
        </w:rPr>
        <w:t>обязуются:</w:t>
      </w:r>
    </w:p>
    <w:p w14:paraId="5969137C">
      <w:pPr>
        <w:pStyle w:val="7"/>
        <w:numPr>
          <w:ilvl w:val="1"/>
          <w:numId w:val="1"/>
        </w:numPr>
        <w:tabs>
          <w:tab w:val="left" w:pos="1417"/>
        </w:tabs>
        <w:spacing w:before="1" w:after="0" w:line="237" w:lineRule="auto"/>
        <w:ind w:left="285" w:right="134" w:firstLine="566"/>
        <w:jc w:val="both"/>
        <w:rPr>
          <w:sz w:val="24"/>
        </w:rPr>
      </w:pPr>
      <w:r>
        <w:rPr>
          <w:sz w:val="24"/>
        </w:rPr>
        <w:t>Соблюдать требования охраны труда и санитарной гигиены, требовать их соблюдения от обучающихся.</w:t>
      </w:r>
    </w:p>
    <w:p w14:paraId="39C870F4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7" w:firstLine="566"/>
        <w:jc w:val="both"/>
        <w:rPr>
          <w:sz w:val="24"/>
        </w:rPr>
      </w:pPr>
      <w:r>
        <w:rPr>
          <w:sz w:val="24"/>
        </w:rPr>
        <w:t>Выполнять свои должностные обязанности по охране труда, вести документацию по охране труда в соответствии с нормативными документами.</w:t>
      </w:r>
    </w:p>
    <w:p w14:paraId="7B46C51A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5" w:firstLine="566"/>
        <w:jc w:val="both"/>
        <w:rPr>
          <w:sz w:val="24"/>
        </w:rPr>
      </w:pPr>
      <w:r>
        <w:rPr>
          <w:sz w:val="24"/>
        </w:rPr>
        <w:t>Обеспечивать соблюдение санитарных правил и организовывать в классах/группах проветривание и влажную уборку в помещениях школы (в 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должностных </w:t>
      </w:r>
      <w:r>
        <w:rPr>
          <w:spacing w:val="-2"/>
          <w:sz w:val="24"/>
        </w:rPr>
        <w:t>обязанностей).</w:t>
      </w:r>
    </w:p>
    <w:p w14:paraId="6D749595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2" w:firstLine="566"/>
        <w:jc w:val="both"/>
        <w:rPr>
          <w:sz w:val="24"/>
        </w:rPr>
      </w:pPr>
      <w:r>
        <w:rPr>
          <w:sz w:val="24"/>
        </w:rPr>
        <w:t>Обеспечивать безопасность обучающихся при проведении 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 в т.ч. экскурсий, соревнований, конкурсов, олимпиад и т.п., с целью предупреждения несчастных случаев и травматизма.</w:t>
      </w:r>
    </w:p>
    <w:p w14:paraId="7D2C2567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2" w:firstLine="566"/>
        <w:jc w:val="both"/>
        <w:rPr>
          <w:sz w:val="24"/>
        </w:rPr>
      </w:pPr>
      <w:r>
        <w:rPr>
          <w:sz w:val="24"/>
        </w:rPr>
        <w:t>Оказывать помощь администрации при выполнении мероприятий по предупреждению и ликвидации чрезвычайных ситуаций.</w:t>
      </w:r>
    </w:p>
    <w:p w14:paraId="4C3E58EB">
      <w:pPr>
        <w:pStyle w:val="5"/>
        <w:spacing w:before="3"/>
        <w:ind w:left="0" w:firstLine="0"/>
        <w:jc w:val="left"/>
      </w:pPr>
    </w:p>
    <w:p w14:paraId="6231C877">
      <w:pPr>
        <w:pStyle w:val="2"/>
        <w:numPr>
          <w:ilvl w:val="0"/>
          <w:numId w:val="1"/>
        </w:numPr>
        <w:tabs>
          <w:tab w:val="left" w:pos="1417"/>
        </w:tabs>
        <w:spacing w:before="0" w:after="0" w:line="275" w:lineRule="exact"/>
        <w:ind w:left="1417" w:right="0" w:hanging="567"/>
        <w:jc w:val="both"/>
      </w:pPr>
      <w:r>
        <w:t>Обязательства</w:t>
      </w:r>
      <w:r>
        <w:rPr>
          <w:spacing w:val="-4"/>
        </w:rPr>
        <w:t xml:space="preserve"> </w:t>
      </w:r>
      <w:r>
        <w:rPr>
          <w:spacing w:val="-2"/>
        </w:rPr>
        <w:t>Профсоюза</w:t>
      </w:r>
    </w:p>
    <w:p w14:paraId="4FB74D49">
      <w:pPr>
        <w:pStyle w:val="7"/>
        <w:numPr>
          <w:ilvl w:val="1"/>
          <w:numId w:val="1"/>
        </w:numPr>
        <w:tabs>
          <w:tab w:val="left" w:pos="1417"/>
        </w:tabs>
        <w:spacing w:before="0" w:after="0" w:line="275" w:lineRule="exact"/>
        <w:ind w:left="1417" w:right="0" w:hanging="567"/>
        <w:jc w:val="both"/>
        <w:rPr>
          <w:sz w:val="24"/>
        </w:rPr>
      </w:pPr>
      <w:r>
        <w:rPr>
          <w:sz w:val="24"/>
        </w:rPr>
        <w:t>Заключает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4C5CCD14">
      <w:pPr>
        <w:pStyle w:val="7"/>
        <w:numPr>
          <w:ilvl w:val="1"/>
          <w:numId w:val="1"/>
        </w:numPr>
        <w:tabs>
          <w:tab w:val="left" w:pos="1478"/>
        </w:tabs>
        <w:spacing w:before="2" w:after="0" w:line="240" w:lineRule="auto"/>
        <w:ind w:left="285" w:right="138" w:firstLine="566"/>
        <w:jc w:val="both"/>
        <w:rPr>
          <w:sz w:val="24"/>
        </w:rPr>
      </w:pPr>
      <w:r>
        <w:rPr>
          <w:sz w:val="24"/>
        </w:rPr>
        <w:t>Осуществляет общественный контроль над деятельностью администрации в вопросах охраны труда и соблюдения техники безопасности в соответствии с законодательством РФ.</w:t>
      </w:r>
    </w:p>
    <w:p w14:paraId="68FDDA05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6" w:firstLine="566"/>
        <w:jc w:val="both"/>
        <w:rPr>
          <w:sz w:val="24"/>
        </w:rPr>
      </w:pPr>
      <w:r>
        <w:rPr>
          <w:sz w:val="24"/>
        </w:rPr>
        <w:t>Проверяет состояние охраны труда, техники безопасности,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год.</w:t>
      </w:r>
    </w:p>
    <w:p w14:paraId="0B67B20A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5" w:firstLine="566"/>
        <w:jc w:val="both"/>
        <w:rPr>
          <w:sz w:val="24"/>
        </w:rPr>
      </w:pPr>
      <w:r>
        <w:rPr>
          <w:sz w:val="24"/>
        </w:rPr>
        <w:t>Принимает участие в работе службы по охране труда, комиссиях по проверке знаний по охране труда, по приёмке школы к новому учебному году.</w:t>
      </w:r>
    </w:p>
    <w:p w14:paraId="4EF86555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4" w:firstLine="566"/>
        <w:jc w:val="both"/>
        <w:rPr>
          <w:sz w:val="24"/>
        </w:rPr>
      </w:pPr>
      <w:r>
        <w:rPr>
          <w:sz w:val="24"/>
        </w:rPr>
        <w:t xml:space="preserve">Участвует в расследовании несчастных случаев и случаев профессиональных </w:t>
      </w:r>
      <w:r>
        <w:rPr>
          <w:spacing w:val="-2"/>
          <w:sz w:val="24"/>
        </w:rPr>
        <w:t>заболеваний.</w:t>
      </w:r>
    </w:p>
    <w:p w14:paraId="4F70DE79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0" w:firstLine="566"/>
        <w:jc w:val="both"/>
        <w:rPr>
          <w:sz w:val="24"/>
        </w:rPr>
      </w:pPr>
      <w:r>
        <w:rPr>
          <w:sz w:val="24"/>
        </w:rPr>
        <w:t>Участвует в разработке мероприятий по достижению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установленных нормативов по охране труда.</w:t>
      </w:r>
    </w:p>
    <w:p w14:paraId="190FE2B6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5" w:firstLine="566"/>
        <w:jc w:val="both"/>
        <w:rPr>
          <w:sz w:val="24"/>
        </w:rPr>
      </w:pPr>
      <w:r>
        <w:rPr>
          <w:sz w:val="24"/>
        </w:rPr>
        <w:t>Организует сбор предложений для проекта Соглашения и обсуждает их на общем собрании трудового коллектива.</w:t>
      </w:r>
    </w:p>
    <w:p w14:paraId="741843EB">
      <w:pPr>
        <w:pStyle w:val="7"/>
        <w:numPr>
          <w:ilvl w:val="1"/>
          <w:numId w:val="1"/>
        </w:numPr>
        <w:tabs>
          <w:tab w:val="left" w:pos="1417"/>
        </w:tabs>
        <w:spacing w:before="0" w:after="0" w:line="240" w:lineRule="auto"/>
        <w:ind w:left="1417" w:right="0" w:hanging="567"/>
        <w:jc w:val="both"/>
        <w:rPr>
          <w:sz w:val="24"/>
        </w:rPr>
      </w:pPr>
      <w:r>
        <w:rPr>
          <w:sz w:val="24"/>
        </w:rPr>
        <w:t>Проверяет</w:t>
      </w:r>
      <w:r>
        <w:rPr>
          <w:spacing w:val="-4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года.</w:t>
      </w:r>
    </w:p>
    <w:p w14:paraId="33D422B4">
      <w:pPr>
        <w:pStyle w:val="7"/>
        <w:spacing w:after="0" w:line="240" w:lineRule="auto"/>
        <w:jc w:val="both"/>
        <w:rPr>
          <w:sz w:val="24"/>
        </w:rPr>
        <w:sectPr>
          <w:pgSz w:w="11910" w:h="16840"/>
          <w:pgMar w:top="740" w:right="425" w:bottom="280" w:left="1275" w:header="720" w:footer="720" w:gutter="0"/>
          <w:cols w:space="720" w:num="1"/>
        </w:sectPr>
      </w:pPr>
    </w:p>
    <w:p w14:paraId="5A6BB484">
      <w:pPr>
        <w:pStyle w:val="2"/>
        <w:numPr>
          <w:ilvl w:val="0"/>
          <w:numId w:val="1"/>
        </w:numPr>
        <w:tabs>
          <w:tab w:val="left" w:pos="1417"/>
        </w:tabs>
        <w:spacing w:before="76" w:after="0" w:line="240" w:lineRule="auto"/>
        <w:ind w:left="1417" w:right="0" w:hanging="567"/>
        <w:jc w:val="both"/>
      </w:pPr>
      <w:r>
        <w:t>Взаимные</w:t>
      </w:r>
      <w:r>
        <w:rPr>
          <w:spacing w:val="-10"/>
        </w:rPr>
        <w:t xml:space="preserve"> </w:t>
      </w:r>
      <w:r>
        <w:t>обязательства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Профсоюза</w:t>
      </w:r>
    </w:p>
    <w:p w14:paraId="55FE1BA0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8" w:firstLine="566"/>
        <w:jc w:val="both"/>
        <w:rPr>
          <w:sz w:val="24"/>
        </w:rPr>
      </w:pPr>
      <w:r>
        <w:rPr>
          <w:sz w:val="24"/>
        </w:rPr>
        <w:t>Осуществлять административно-общественный контроль над состоянием охраны труда на рабочих местах.</w:t>
      </w:r>
    </w:p>
    <w:p w14:paraId="299E6F26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42" w:firstLine="566"/>
        <w:jc w:val="both"/>
        <w:rPr>
          <w:sz w:val="24"/>
        </w:rPr>
      </w:pPr>
      <w:r>
        <w:rPr>
          <w:sz w:val="24"/>
        </w:rPr>
        <w:t>Выносить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труда, обсуждать случаи нарушения требований техники безопасности со стороны работников </w:t>
      </w:r>
      <w:r>
        <w:rPr>
          <w:spacing w:val="-2"/>
          <w:sz w:val="24"/>
        </w:rPr>
        <w:t>школы.</w:t>
      </w:r>
    </w:p>
    <w:p w14:paraId="411A77F9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7" w:firstLine="566"/>
        <w:jc w:val="both"/>
        <w:rPr>
          <w:sz w:val="24"/>
        </w:rPr>
      </w:pPr>
      <w:r>
        <w:rPr>
          <w:sz w:val="24"/>
        </w:rPr>
        <w:t xml:space="preserve">При не выполнении работниками </w:t>
      </w:r>
      <w:r>
        <w:rPr>
          <w:sz w:val="24"/>
          <w:lang w:val="ru-RU"/>
        </w:rPr>
        <w:t>школы</w:t>
      </w:r>
      <w:r>
        <w:rPr>
          <w:sz w:val="24"/>
        </w:rPr>
        <w:t xml:space="preserve"> своих обязательств, предусмотренных данным соглашением, Администрация имеет право применить к работникам санкции, предусмотренные трудовым законодательством РФ.</w:t>
      </w:r>
    </w:p>
    <w:p w14:paraId="63F29433">
      <w:pPr>
        <w:pStyle w:val="7"/>
        <w:numPr>
          <w:ilvl w:val="1"/>
          <w:numId w:val="1"/>
        </w:numPr>
        <w:tabs>
          <w:tab w:val="left" w:pos="1418"/>
        </w:tabs>
        <w:spacing w:before="0" w:after="0" w:line="240" w:lineRule="auto"/>
        <w:ind w:left="285" w:right="138" w:firstLine="566"/>
        <w:jc w:val="both"/>
        <w:rPr>
          <w:sz w:val="24"/>
        </w:rPr>
      </w:pPr>
      <w:r>
        <w:rPr>
          <w:sz w:val="24"/>
        </w:rPr>
        <w:t>При не выполнении Администрацией своих обязательств, предусмотренных 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  <w:lang w:val="ru-RU"/>
        </w:rPr>
        <w:t>школы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администрациив вышестоящих инстанциях.</w:t>
      </w:r>
    </w:p>
    <w:p w14:paraId="1C93976B">
      <w:pPr>
        <w:pStyle w:val="5"/>
        <w:spacing w:before="5"/>
        <w:ind w:left="0" w:firstLine="0"/>
        <w:jc w:val="left"/>
      </w:pPr>
    </w:p>
    <w:p w14:paraId="4322A7D2">
      <w:pPr>
        <w:pStyle w:val="2"/>
        <w:numPr>
          <w:ilvl w:val="0"/>
          <w:numId w:val="1"/>
        </w:numPr>
        <w:tabs>
          <w:tab w:val="left" w:pos="1417"/>
        </w:tabs>
        <w:spacing w:before="0" w:after="0" w:line="240" w:lineRule="auto"/>
        <w:ind w:left="1417" w:right="0" w:hanging="567"/>
        <w:jc w:val="both"/>
      </w:pPr>
      <w:r>
        <w:t>Перечень</w:t>
      </w:r>
      <w:r>
        <w:rPr>
          <w:spacing w:val="-8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14:paraId="4E165C0F">
      <w:pPr>
        <w:pStyle w:val="5"/>
        <w:spacing w:before="53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227"/>
        <w:gridCol w:w="2124"/>
      </w:tblGrid>
      <w:tr w14:paraId="43CDF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40" w:type="dxa"/>
          </w:tcPr>
          <w:p w14:paraId="7B4AFBF9">
            <w:pPr>
              <w:pStyle w:val="8"/>
              <w:spacing w:line="230" w:lineRule="auto"/>
              <w:ind w:right="87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7227" w:type="dxa"/>
          </w:tcPr>
          <w:p w14:paraId="6504B8D0">
            <w:pPr>
              <w:pStyle w:val="8"/>
              <w:spacing w:before="128" w:line="240" w:lineRule="auto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124" w:type="dxa"/>
          </w:tcPr>
          <w:p w14:paraId="4909DAC4">
            <w:pPr>
              <w:pStyle w:val="8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42F579F7">
            <w:pPr>
              <w:pStyle w:val="8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14:paraId="7BFEC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40" w:type="dxa"/>
          </w:tcPr>
          <w:p w14:paraId="1E9E1217">
            <w:pPr>
              <w:pStyle w:val="8"/>
              <w:spacing w:line="267" w:lineRule="exact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227" w:type="dxa"/>
          </w:tcPr>
          <w:p w14:paraId="53149F5A">
            <w:pPr>
              <w:pStyle w:val="8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Обучение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Постановлением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Правительства Российской 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от24</w:t>
            </w:r>
          </w:p>
          <w:p w14:paraId="2C7F2414">
            <w:pPr>
              <w:pStyle w:val="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2464</w:t>
            </w:r>
          </w:p>
        </w:tc>
        <w:tc>
          <w:tcPr>
            <w:tcW w:w="2124" w:type="dxa"/>
          </w:tcPr>
          <w:p w14:paraId="06AB6A04">
            <w:pPr>
              <w:pStyle w:val="8"/>
              <w:spacing w:line="240" w:lineRule="auto"/>
              <w:ind w:left="485" w:right="3" w:hanging="2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 на работу в</w:t>
            </w:r>
          </w:p>
          <w:p w14:paraId="22356857">
            <w:pPr>
              <w:pStyle w:val="8"/>
              <w:spacing w:line="267" w:lineRule="exact"/>
              <w:ind w:left="201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</w:tr>
      <w:tr w14:paraId="79223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40" w:type="dxa"/>
          </w:tcPr>
          <w:p w14:paraId="7DDFAC62">
            <w:pPr>
              <w:pStyle w:val="8"/>
              <w:ind w:left="1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227" w:type="dxa"/>
          </w:tcPr>
          <w:p w14:paraId="064F3061">
            <w:pPr>
              <w:pStyle w:val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расследованию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</w:t>
            </w:r>
          </w:p>
        </w:tc>
        <w:tc>
          <w:tcPr>
            <w:tcW w:w="2124" w:type="dxa"/>
          </w:tcPr>
          <w:p w14:paraId="7BC4AD38">
            <w:pPr>
              <w:pStyle w:val="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  <w:r>
              <w:rPr>
                <w:spacing w:val="-5"/>
                <w:sz w:val="24"/>
              </w:rPr>
              <w:t xml:space="preserve"> н/с</w:t>
            </w:r>
          </w:p>
        </w:tc>
      </w:tr>
      <w:tr w14:paraId="66275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40" w:type="dxa"/>
          </w:tcPr>
          <w:p w14:paraId="7CF15B71">
            <w:pPr>
              <w:pStyle w:val="8"/>
              <w:spacing w:line="261" w:lineRule="exact"/>
              <w:ind w:left="1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227" w:type="dxa"/>
          </w:tcPr>
          <w:p w14:paraId="728E5B4A">
            <w:pPr>
              <w:pStyle w:val="8"/>
              <w:tabs>
                <w:tab w:val="left" w:pos="1291"/>
                <w:tab w:val="left" w:pos="2740"/>
                <w:tab w:val="left" w:pos="4153"/>
                <w:tab w:val="left" w:pos="5028"/>
                <w:tab w:val="left" w:pos="6993"/>
              </w:tabs>
              <w:spacing w:line="232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Профсоюзом</w:t>
            </w:r>
          </w:p>
        </w:tc>
        <w:tc>
          <w:tcPr>
            <w:tcW w:w="2124" w:type="dxa"/>
          </w:tcPr>
          <w:p w14:paraId="018EB2AA">
            <w:pPr>
              <w:pStyle w:val="8"/>
              <w:spacing w:line="26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</w:tr>
      <w:tr w14:paraId="53665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0" w:type="dxa"/>
          </w:tcPr>
          <w:p w14:paraId="42E29D68">
            <w:pPr>
              <w:pStyle w:val="8"/>
              <w:spacing w:line="262" w:lineRule="exact"/>
              <w:ind w:left="1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227" w:type="dxa"/>
          </w:tcPr>
          <w:p w14:paraId="4CBFE843">
            <w:pPr>
              <w:pStyle w:val="8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компенсаций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 выходные и праздничные дни, при ненормированном рабочем дне</w:t>
            </w:r>
          </w:p>
        </w:tc>
        <w:tc>
          <w:tcPr>
            <w:tcW w:w="2124" w:type="dxa"/>
          </w:tcPr>
          <w:p w14:paraId="4C5D4637">
            <w:pPr>
              <w:pStyle w:val="8"/>
              <w:spacing w:line="262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14:paraId="348E1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0" w:type="dxa"/>
          </w:tcPr>
          <w:p w14:paraId="373FEF2E">
            <w:pPr>
              <w:pStyle w:val="8"/>
              <w:spacing w:line="262" w:lineRule="exact"/>
              <w:ind w:left="1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227" w:type="dxa"/>
          </w:tcPr>
          <w:p w14:paraId="06FC51CD"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Рассмотрении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2124" w:type="dxa"/>
          </w:tcPr>
          <w:p w14:paraId="5758F5DE">
            <w:pPr>
              <w:pStyle w:val="8"/>
              <w:spacing w:line="232" w:lineRule="auto"/>
              <w:ind w:left="337" w:right="3" w:hanging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</w:tr>
      <w:tr w14:paraId="421D6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540" w:type="dxa"/>
          </w:tcPr>
          <w:p w14:paraId="3ABD320C">
            <w:pPr>
              <w:pStyle w:val="8"/>
              <w:spacing w:line="262" w:lineRule="exact"/>
              <w:ind w:left="1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227" w:type="dxa"/>
          </w:tcPr>
          <w:p w14:paraId="646CA3E4">
            <w:pPr>
              <w:pStyle w:val="8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спецодежды,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 оказания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первой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медицинской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помощи,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моющих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чистящих</w:t>
            </w:r>
          </w:p>
          <w:p w14:paraId="709C12E2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электротоваров,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канцелярских </w:t>
            </w:r>
            <w:r>
              <w:rPr>
                <w:spacing w:val="-2"/>
                <w:sz w:val="24"/>
              </w:rPr>
              <w:t>товаров</w:t>
            </w:r>
          </w:p>
        </w:tc>
        <w:tc>
          <w:tcPr>
            <w:tcW w:w="2124" w:type="dxa"/>
          </w:tcPr>
          <w:p w14:paraId="0C2DDA83">
            <w:pPr>
              <w:pStyle w:val="8"/>
              <w:spacing w:line="262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14:paraId="56C8D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0" w:type="dxa"/>
          </w:tcPr>
          <w:p w14:paraId="5D629965">
            <w:pPr>
              <w:pStyle w:val="8"/>
              <w:spacing w:line="262" w:lineRule="exact"/>
              <w:ind w:left="1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227" w:type="dxa"/>
          </w:tcPr>
          <w:p w14:paraId="1FAF3406">
            <w:pPr>
              <w:pStyle w:val="8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124" w:type="dxa"/>
          </w:tcPr>
          <w:p w14:paraId="6696205E">
            <w:pPr>
              <w:pStyle w:val="8"/>
              <w:spacing w:line="232" w:lineRule="auto"/>
              <w:ind w:left="277" w:right="3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14:paraId="57CFB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40" w:type="dxa"/>
          </w:tcPr>
          <w:p w14:paraId="35A9AE7F">
            <w:pPr>
              <w:pStyle w:val="8"/>
              <w:spacing w:line="263" w:lineRule="exact"/>
              <w:ind w:left="1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227" w:type="dxa"/>
          </w:tcPr>
          <w:p w14:paraId="1A27802C">
            <w:pPr>
              <w:pStyle w:val="8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2124" w:type="dxa"/>
          </w:tcPr>
          <w:p w14:paraId="47A6CB5A">
            <w:pPr>
              <w:pStyle w:val="8"/>
              <w:spacing w:line="232" w:lineRule="auto"/>
              <w:ind w:left="277" w:right="3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14:paraId="3BEED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40" w:type="dxa"/>
          </w:tcPr>
          <w:p w14:paraId="0730FE3B">
            <w:pPr>
              <w:pStyle w:val="8"/>
              <w:ind w:left="1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227" w:type="dxa"/>
          </w:tcPr>
          <w:p w14:paraId="19D57D38">
            <w:pPr>
              <w:pStyle w:val="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электрохозяйство</w:t>
            </w:r>
          </w:p>
        </w:tc>
        <w:tc>
          <w:tcPr>
            <w:tcW w:w="2124" w:type="dxa"/>
          </w:tcPr>
          <w:p w14:paraId="44051833">
            <w:pPr>
              <w:pStyle w:val="8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14:paraId="092C9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40" w:type="dxa"/>
          </w:tcPr>
          <w:p w14:paraId="45BF0ED4">
            <w:pPr>
              <w:pStyle w:val="8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227" w:type="dxa"/>
          </w:tcPr>
          <w:p w14:paraId="38E82547">
            <w:pPr>
              <w:pStyle w:val="8"/>
              <w:rPr>
                <w:sz w:val="24"/>
              </w:rPr>
            </w:pPr>
            <w:r>
              <w:rPr>
                <w:sz w:val="24"/>
              </w:rPr>
              <w:t>Перезарядка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огнетушителей</w:t>
            </w:r>
          </w:p>
        </w:tc>
        <w:tc>
          <w:tcPr>
            <w:tcW w:w="2124" w:type="dxa"/>
          </w:tcPr>
          <w:p w14:paraId="25219E95">
            <w:pPr>
              <w:pStyle w:val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14:paraId="59A94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40" w:type="dxa"/>
          </w:tcPr>
          <w:p w14:paraId="09AABAF3">
            <w:pPr>
              <w:pStyle w:val="8"/>
              <w:spacing w:line="254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227" w:type="dxa"/>
          </w:tcPr>
          <w:p w14:paraId="74F22203"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электроизмерительных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124" w:type="dxa"/>
          </w:tcPr>
          <w:p w14:paraId="61E75DA0">
            <w:pPr>
              <w:pStyle w:val="8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</w:tr>
      <w:tr w14:paraId="484C00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40" w:type="dxa"/>
          </w:tcPr>
          <w:p w14:paraId="665EDEF2">
            <w:pPr>
              <w:pStyle w:val="8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7227" w:type="dxa"/>
          </w:tcPr>
          <w:p w14:paraId="1F0C2EC1">
            <w:pPr>
              <w:pStyle w:val="8"/>
              <w:rPr>
                <w:sz w:val="24"/>
              </w:rPr>
            </w:pPr>
            <w:r>
              <w:rPr>
                <w:sz w:val="24"/>
              </w:rPr>
              <w:t>Поверка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электрооборудования</w:t>
            </w:r>
          </w:p>
        </w:tc>
        <w:tc>
          <w:tcPr>
            <w:tcW w:w="2124" w:type="dxa"/>
          </w:tcPr>
          <w:p w14:paraId="299D65EA">
            <w:pPr>
              <w:pStyle w:val="8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14:paraId="26C3C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40" w:type="dxa"/>
          </w:tcPr>
          <w:p w14:paraId="70DD0D94">
            <w:pPr>
              <w:pStyle w:val="8"/>
              <w:spacing w:line="254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7227" w:type="dxa"/>
          </w:tcPr>
          <w:p w14:paraId="15F15DE4"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2124" w:type="dxa"/>
          </w:tcPr>
          <w:p w14:paraId="6A5D363E">
            <w:pPr>
              <w:pStyle w:val="8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август</w:t>
            </w:r>
          </w:p>
        </w:tc>
      </w:tr>
      <w:tr w14:paraId="41136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40" w:type="dxa"/>
          </w:tcPr>
          <w:p w14:paraId="42C0AC48">
            <w:pPr>
              <w:pStyle w:val="8"/>
              <w:spacing w:line="258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7227" w:type="dxa"/>
          </w:tcPr>
          <w:p w14:paraId="246DEBEA"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2124" w:type="dxa"/>
          </w:tcPr>
          <w:p w14:paraId="112C2FDF">
            <w:pPr>
              <w:pStyle w:val="8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август</w:t>
            </w:r>
          </w:p>
        </w:tc>
      </w:tr>
      <w:tr w14:paraId="3A2B0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40" w:type="dxa"/>
          </w:tcPr>
          <w:p w14:paraId="02C566B7">
            <w:pPr>
              <w:pStyle w:val="8"/>
              <w:spacing w:line="261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7227" w:type="dxa"/>
          </w:tcPr>
          <w:p w14:paraId="2CD2AC96">
            <w:pPr>
              <w:pStyle w:val="8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выборочному капитальному ремонту здания (кровли, фасадов, помещений)</w:t>
            </w:r>
          </w:p>
        </w:tc>
        <w:tc>
          <w:tcPr>
            <w:tcW w:w="2124" w:type="dxa"/>
          </w:tcPr>
          <w:p w14:paraId="13A12D94">
            <w:pPr>
              <w:pStyle w:val="8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</w:tr>
      <w:tr w14:paraId="59F6A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0" w:type="dxa"/>
          </w:tcPr>
          <w:p w14:paraId="49B8BD91">
            <w:pPr>
              <w:pStyle w:val="8"/>
              <w:spacing w:line="262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7227" w:type="dxa"/>
          </w:tcPr>
          <w:p w14:paraId="06BE24A0">
            <w:pPr>
              <w:pStyle w:val="8"/>
              <w:tabs>
                <w:tab w:val="left" w:pos="6363"/>
              </w:tabs>
              <w:spacing w:line="232" w:lineRule="auto"/>
              <w:ind w:right="9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приёмке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(помещений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новому </w:t>
            </w:r>
            <w:r>
              <w:rPr>
                <w:sz w:val="24"/>
              </w:rPr>
              <w:t>учебному году</w:t>
            </w:r>
          </w:p>
        </w:tc>
        <w:tc>
          <w:tcPr>
            <w:tcW w:w="2124" w:type="dxa"/>
          </w:tcPr>
          <w:p w14:paraId="64940853">
            <w:pPr>
              <w:pStyle w:val="8"/>
              <w:spacing w:line="262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</w:tr>
      <w:tr w14:paraId="273D7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40" w:type="dxa"/>
          </w:tcPr>
          <w:p w14:paraId="6B42EE61">
            <w:pPr>
              <w:pStyle w:val="8"/>
              <w:spacing w:line="254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7227" w:type="dxa"/>
          </w:tcPr>
          <w:p w14:paraId="2B667EC1"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124" w:type="dxa"/>
          </w:tcPr>
          <w:p w14:paraId="6749F7FB">
            <w:pPr>
              <w:pStyle w:val="8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</w:tr>
      <w:tr w14:paraId="6B9C7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40" w:type="dxa"/>
          </w:tcPr>
          <w:p w14:paraId="38EA117F">
            <w:pPr>
              <w:pStyle w:val="8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227" w:type="dxa"/>
          </w:tcPr>
          <w:p w14:paraId="2B405080">
            <w:pPr>
              <w:pStyle w:val="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124" w:type="dxa"/>
          </w:tcPr>
          <w:p w14:paraId="31E54B0A">
            <w:pPr>
              <w:pStyle w:val="8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14:paraId="32ECA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40" w:type="dxa"/>
          </w:tcPr>
          <w:p w14:paraId="4759FDDF">
            <w:pPr>
              <w:pStyle w:val="8"/>
              <w:spacing w:line="254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227" w:type="dxa"/>
          </w:tcPr>
          <w:p w14:paraId="64A1CD60">
            <w:pPr>
              <w:pStyle w:val="8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2124" w:type="dxa"/>
          </w:tcPr>
          <w:p w14:paraId="1F3FEB87">
            <w:pPr>
              <w:pStyle w:val="8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14:paraId="1C049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5BBF2CF3">
            <w:pPr>
              <w:pStyle w:val="8"/>
              <w:spacing w:line="262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227" w:type="dxa"/>
          </w:tcPr>
          <w:p w14:paraId="058DBD99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  <w:p w14:paraId="65659693">
            <w:pPr>
              <w:pStyle w:val="8"/>
              <w:tabs>
                <w:tab w:val="left" w:pos="1562"/>
                <w:tab w:val="left" w:pos="2268"/>
                <w:tab w:val="left" w:pos="3846"/>
                <w:tab w:val="left" w:pos="5276"/>
                <w:tab w:val="left" w:pos="5600"/>
                <w:tab w:val="left" w:pos="7008"/>
              </w:tabs>
              <w:spacing w:line="270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ОУ),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профкомом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установленном ТК РФ порядке</w:t>
            </w:r>
          </w:p>
        </w:tc>
        <w:tc>
          <w:tcPr>
            <w:tcW w:w="2124" w:type="dxa"/>
          </w:tcPr>
          <w:p w14:paraId="2D2B9D21">
            <w:pPr>
              <w:pStyle w:val="8"/>
              <w:spacing w:line="240" w:lineRule="auto"/>
              <w:ind w:left="277" w:right="3" w:firstLine="39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14:paraId="69F17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40" w:type="dxa"/>
          </w:tcPr>
          <w:p w14:paraId="1D4B363D">
            <w:pPr>
              <w:pStyle w:val="8"/>
              <w:spacing w:line="263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227" w:type="dxa"/>
          </w:tcPr>
          <w:p w14:paraId="0422DAA9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</w:t>
            </w:r>
          </w:p>
          <w:p w14:paraId="59CD8B86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разработанных по результатам проведения специальной оценки условий труда, и оценки уровней профессиональных рисков</w:t>
            </w:r>
          </w:p>
        </w:tc>
        <w:tc>
          <w:tcPr>
            <w:tcW w:w="2124" w:type="dxa"/>
          </w:tcPr>
          <w:p w14:paraId="2C11594A">
            <w:pPr>
              <w:pStyle w:val="8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14:paraId="2456E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40" w:type="dxa"/>
          </w:tcPr>
          <w:p w14:paraId="439DD2A9">
            <w:pPr>
              <w:pStyle w:val="8"/>
              <w:spacing w:line="261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227" w:type="dxa"/>
          </w:tcPr>
          <w:p w14:paraId="6BAA064C">
            <w:pPr>
              <w:pStyle w:val="8"/>
              <w:spacing w:line="232" w:lineRule="auto"/>
              <w:ind w:right="17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СИЗ), а также ухода за ними, проведение ремонта и замена СИЗ</w:t>
            </w:r>
          </w:p>
        </w:tc>
        <w:tc>
          <w:tcPr>
            <w:tcW w:w="2124" w:type="dxa"/>
          </w:tcPr>
          <w:p w14:paraId="37FE72A6">
            <w:pPr>
              <w:pStyle w:val="8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</w:tbl>
    <w:p w14:paraId="3ECC5E8A">
      <w:pPr>
        <w:pStyle w:val="8"/>
        <w:spacing w:after="0" w:line="261" w:lineRule="exact"/>
        <w:jc w:val="center"/>
        <w:rPr>
          <w:sz w:val="24"/>
        </w:rPr>
        <w:sectPr>
          <w:pgSz w:w="11910" w:h="16840"/>
          <w:pgMar w:top="740" w:right="425" w:bottom="0" w:left="1275" w:header="720" w:footer="720" w:gutter="0"/>
          <w:cols w:space="720" w:num="1"/>
        </w:sectPr>
      </w:pPr>
    </w:p>
    <w:tbl>
      <w:tblPr>
        <w:tblStyle w:val="4"/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227"/>
        <w:gridCol w:w="2124"/>
      </w:tblGrid>
      <w:tr w14:paraId="6BF0A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3A4FED95">
            <w:pPr>
              <w:pStyle w:val="8"/>
              <w:spacing w:line="262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227" w:type="dxa"/>
          </w:tcPr>
          <w:p w14:paraId="4A25BC1B">
            <w:pPr>
              <w:pStyle w:val="8"/>
              <w:tabs>
                <w:tab w:val="left" w:pos="1806"/>
                <w:tab w:val="left" w:pos="2210"/>
                <w:tab w:val="left" w:pos="2396"/>
                <w:tab w:val="left" w:pos="2640"/>
                <w:tab w:val="left" w:pos="4417"/>
                <w:tab w:val="left" w:pos="4496"/>
                <w:tab w:val="left" w:pos="5713"/>
                <w:tab w:val="left" w:pos="6161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установленном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обязательных предварительных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осмотров</w:t>
            </w:r>
          </w:p>
          <w:p w14:paraId="53FAB09F">
            <w:pPr>
              <w:pStyle w:val="8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(обследований)</w:t>
            </w:r>
          </w:p>
        </w:tc>
        <w:tc>
          <w:tcPr>
            <w:tcW w:w="2124" w:type="dxa"/>
          </w:tcPr>
          <w:p w14:paraId="0A0977EB">
            <w:pPr>
              <w:pStyle w:val="8"/>
              <w:spacing w:line="225" w:lineRule="auto"/>
              <w:ind w:left="599" w:right="446" w:hanging="1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 ( ноябрь)</w:t>
            </w:r>
          </w:p>
        </w:tc>
      </w:tr>
      <w:tr w14:paraId="56063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2" w:hRule="atLeast"/>
        </w:trPr>
        <w:tc>
          <w:tcPr>
            <w:tcW w:w="540" w:type="dxa"/>
          </w:tcPr>
          <w:p w14:paraId="27FD61AC">
            <w:pPr>
              <w:pStyle w:val="8"/>
              <w:spacing w:line="261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227" w:type="dxa"/>
          </w:tcPr>
          <w:p w14:paraId="40E9D5C3">
            <w:pPr>
              <w:pStyle w:val="8"/>
              <w:tabs>
                <w:tab w:val="left" w:pos="1718"/>
                <w:tab w:val="left" w:pos="1819"/>
                <w:tab w:val="left" w:pos="2130"/>
                <w:tab w:val="left" w:pos="2232"/>
                <w:tab w:val="left" w:pos="2910"/>
                <w:tab w:val="left" w:pos="3595"/>
                <w:tab w:val="left" w:pos="3792"/>
                <w:tab w:val="left" w:pos="5438"/>
                <w:tab w:val="left" w:pos="5477"/>
                <w:tab w:val="left" w:pos="5888"/>
                <w:tab w:val="left" w:pos="5988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 мероприятий,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внедрению</w:t>
            </w:r>
          </w:p>
          <w:p w14:paraId="4BE03F25">
            <w:pPr>
              <w:pStyle w:val="8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"Готов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 труду и обороне".</w:t>
            </w:r>
          </w:p>
        </w:tc>
        <w:tc>
          <w:tcPr>
            <w:tcW w:w="2124" w:type="dxa"/>
          </w:tcPr>
          <w:p w14:paraId="4CB7AF0C">
            <w:pPr>
              <w:pStyle w:val="8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14:paraId="7AC15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</w:tcPr>
          <w:p w14:paraId="2D9ACA89">
            <w:pPr>
              <w:pStyle w:val="8"/>
              <w:spacing w:line="257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227" w:type="dxa"/>
          </w:tcPr>
          <w:p w14:paraId="4E9F1139">
            <w:pPr>
              <w:pStyle w:val="8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124" w:type="dxa"/>
          </w:tcPr>
          <w:p w14:paraId="13ED327E">
            <w:pPr>
              <w:pStyle w:val="8"/>
              <w:spacing w:line="257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</w:tbl>
    <w:p w14:paraId="1E813F01">
      <w:pPr>
        <w:pStyle w:val="5"/>
        <w:ind w:left="0" w:firstLine="0"/>
        <w:jc w:val="left"/>
        <w:rPr>
          <w:b/>
          <w:sz w:val="20"/>
        </w:rPr>
      </w:pPr>
    </w:p>
    <w:p w14:paraId="7F901655">
      <w:pPr>
        <w:pStyle w:val="5"/>
        <w:ind w:left="0" w:firstLine="0"/>
        <w:jc w:val="left"/>
        <w:rPr>
          <w:b/>
          <w:sz w:val="20"/>
        </w:rPr>
      </w:pPr>
    </w:p>
    <w:p w14:paraId="6A53D3DA">
      <w:pPr>
        <w:pStyle w:val="5"/>
        <w:spacing w:before="1"/>
        <w:ind w:left="0" w:firstLine="0"/>
        <w:jc w:val="left"/>
        <w:rPr>
          <w:b/>
          <w:sz w:val="20"/>
        </w:rPr>
      </w:pPr>
    </w:p>
    <w:tbl>
      <w:tblPr>
        <w:tblStyle w:val="4"/>
        <w:tblW w:w="0" w:type="auto"/>
        <w:tblInd w:w="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0"/>
        <w:gridCol w:w="3950"/>
      </w:tblGrid>
      <w:tr w14:paraId="3C900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</w:trPr>
        <w:tc>
          <w:tcPr>
            <w:tcW w:w="4570" w:type="dxa"/>
          </w:tcPr>
          <w:p w14:paraId="2FE1D681">
            <w:pPr>
              <w:pStyle w:val="8"/>
              <w:spacing w:line="369" w:lineRule="auto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 МБОУ «</w:t>
            </w:r>
            <w:r>
              <w:rPr>
                <w:sz w:val="24"/>
                <w:lang w:val="ru-RU"/>
              </w:rPr>
              <w:t>ООШ</w:t>
            </w:r>
            <w:r>
              <w:rPr>
                <w:rFonts w:hint="default"/>
                <w:sz w:val="24"/>
                <w:lang w:val="ru-RU"/>
              </w:rPr>
              <w:t xml:space="preserve"> № 6</w:t>
            </w:r>
            <w:r>
              <w:rPr>
                <w:sz w:val="24"/>
              </w:rPr>
              <w:t>»</w:t>
            </w:r>
          </w:p>
          <w:p w14:paraId="4797070E">
            <w:pPr>
              <w:pStyle w:val="8"/>
              <w:tabs>
                <w:tab w:val="left" w:pos="1184"/>
              </w:tabs>
              <w:spacing w:line="274" w:lineRule="exact"/>
              <w:ind w:left="5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Петрова</w:t>
            </w:r>
            <w:r>
              <w:rPr>
                <w:rFonts w:hint="default"/>
                <w:sz w:val="24"/>
                <w:lang w:val="ru-RU"/>
              </w:rPr>
              <w:t xml:space="preserve"> А.С.</w:t>
            </w:r>
          </w:p>
          <w:p w14:paraId="0703BD1E">
            <w:pPr>
              <w:pStyle w:val="8"/>
              <w:tabs>
                <w:tab w:val="left" w:pos="1184"/>
              </w:tabs>
              <w:spacing w:line="274" w:lineRule="exact"/>
              <w:ind w:left="5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___________________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50" w:type="dxa"/>
          </w:tcPr>
          <w:p w14:paraId="61AAEF7B">
            <w:pPr>
              <w:pStyle w:val="8"/>
              <w:spacing w:line="266" w:lineRule="exact"/>
              <w:ind w:left="56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ООШ</w:t>
            </w:r>
            <w:r>
              <w:rPr>
                <w:rFonts w:hint="default"/>
                <w:sz w:val="24"/>
                <w:lang w:val="ru-RU"/>
              </w:rPr>
              <w:t xml:space="preserve"> № 6</w:t>
            </w:r>
            <w:r>
              <w:rPr>
                <w:spacing w:val="-5"/>
                <w:sz w:val="24"/>
              </w:rPr>
              <w:t>»</w:t>
            </w:r>
          </w:p>
          <w:p w14:paraId="3BD7DB57">
            <w:pPr>
              <w:pStyle w:val="8"/>
              <w:tabs>
                <w:tab w:val="left" w:pos="2060"/>
              </w:tabs>
              <w:spacing w:before="149" w:line="240" w:lineRule="auto"/>
              <w:ind w:left="56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Габитова</w:t>
            </w:r>
            <w:r>
              <w:rPr>
                <w:rFonts w:hint="default"/>
                <w:sz w:val="24"/>
                <w:lang w:val="ru-RU"/>
              </w:rPr>
              <w:t xml:space="preserve"> Л.А.</w:t>
            </w:r>
          </w:p>
          <w:p w14:paraId="76163D51">
            <w:pPr>
              <w:pStyle w:val="8"/>
              <w:tabs>
                <w:tab w:val="left" w:pos="2900"/>
              </w:tabs>
              <w:spacing w:before="147" w:line="240" w:lineRule="auto"/>
              <w:ind w:left="56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14:paraId="0977B33A"/>
    <w:sectPr>
      <w:type w:val="continuous"/>
      <w:pgSz w:w="11910" w:h="16840"/>
      <w:pgMar w:top="800" w:right="425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18" w:hanging="56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85" w:hanging="4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6" w:hanging="4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73" w:hanging="4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50" w:hanging="4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26" w:hanging="4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3" w:hanging="4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0" w:hanging="4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56" w:hanging="4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C6413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417" w:hanging="567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85" w:firstLine="56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85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256" w:lineRule="exact"/>
      <w:ind w:left="111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1097</Words>
  <Characters>7793</Characters>
  <TotalTime>8</TotalTime>
  <ScaleCrop>false</ScaleCrop>
  <LinksUpToDate>false</LinksUpToDate>
  <CharactersWithSpaces>8771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2026-06-23T06:33:00Z</dcterms:created>
  <dc:creator>USER</dc:creator>
  <cp:lastModifiedBy>WPS_1779702346</cp:lastModifiedBy>
  <cp:lastPrinted>2026-06-23T06:44:43Z</cp:lastPrinted>
  <dcterms:modified xsi:type="dcterms:W3CDTF">2026-06-23T06:48:14Z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  <property fmtid="{D5CDD505-2E9C-101B-9397-08002B2CF9AE}" pid="7" name="KSOTemplateDocerSaveRecord">
    <vt:lpwstr>eyJoZGlkIjoiNDM1ODVmNTY3ZDcyYzM1Zjg5OTQwZGE0OGMwYTIwN2MiLCJ1c2VySWQiOiI4MjQ2MzU0ODA3MTQifQ==</vt:lpwstr>
  </property>
  <property fmtid="{D5CDD505-2E9C-101B-9397-08002B2CF9AE}" pid="8" name="KSOProductBuildVer">
    <vt:lpwstr>1049-12.1.0.26880</vt:lpwstr>
  </property>
  <property fmtid="{D5CDD505-2E9C-101B-9397-08002B2CF9AE}" pid="9" name="ICV">
    <vt:lpwstr>0214D04CEF524F1C97241151C0F5EE9E_12</vt:lpwstr>
  </property>
</Properties>
</file>